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color w:val="c27ba0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72"/>
          <w:szCs w:val="72"/>
          <w:u w:val="single"/>
        </w:rPr>
        <w:drawing>
          <wp:inline distB="114300" distT="114300" distL="114300" distR="114300">
            <wp:extent cx="2114550" cy="2986426"/>
            <wp:effectExtent b="0" l="0" r="0" t="0"/>
            <wp:docPr descr="IMG_1569.JPG" id="1" name="image2.jpg"/>
            <a:graphic>
              <a:graphicData uri="http://schemas.openxmlformats.org/drawingml/2006/picture">
                <pic:pic>
                  <pic:nvPicPr>
                    <pic:cNvPr descr="IMG_1569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986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Monday, October 30th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Monday, November 27th  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Monday, December 18th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Monday, January 29th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Monday, February 26th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Monday, March 19th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Monday, April 30th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Please be sure to check the Perfect Pals webpage for updates information.  www.troyperfectpals.weebly.com</w:t>
      </w:r>
    </w:p>
    <w:sectPr>
      <w:headerReference r:id="rId6" w:type="default"/>
      <w:footerReference r:id="rId7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Trebuchet MS"/>
  <w:font w:name="Margarin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  <w:t xml:space="preserve">Updated: 08/10/2017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Margarine" w:cs="Margarine" w:eastAsia="Margarine" w:hAnsi="Margarine"/>
        <w:b w:val="1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Margarine" w:cs="Margarine" w:eastAsia="Margarine" w:hAnsi="Margarine"/>
        <w:b w:val="1"/>
        <w:sz w:val="72"/>
        <w:szCs w:val="72"/>
        <w:u w:val="single"/>
      </w:rPr>
    </w:pPr>
    <w:r w:rsidDel="00000000" w:rsidR="00000000" w:rsidRPr="00000000">
      <w:rPr>
        <w:rFonts w:ascii="Margarine" w:cs="Margarine" w:eastAsia="Margarine" w:hAnsi="Margarine"/>
        <w:b w:val="1"/>
        <w:sz w:val="72"/>
        <w:szCs w:val="72"/>
        <w:u w:val="single"/>
        <w:rtl w:val="0"/>
      </w:rPr>
      <w:t xml:space="preserve">Perfect Pals 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Margarine" w:cs="Margarine" w:eastAsia="Margarine" w:hAnsi="Margarine"/>
      </w:rPr>
    </w:pPr>
    <w:r w:rsidDel="00000000" w:rsidR="00000000" w:rsidRPr="00000000">
      <w:rPr>
        <w:rFonts w:ascii="Margarine" w:cs="Margarine" w:eastAsia="Margarine" w:hAnsi="Margarine"/>
        <w:b w:val="1"/>
        <w:sz w:val="72"/>
        <w:szCs w:val="72"/>
        <w:u w:val="single"/>
        <w:rtl w:val="0"/>
      </w:rPr>
      <w:t xml:space="preserve">Meeting Dates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rgarine-regular.ttf"/></Relationships>
</file>